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FB" w:rsidRPr="00E6165F" w:rsidRDefault="00A92AF5" w:rsidP="00E64B12">
      <w:pPr>
        <w:pStyle w:val="Sansinterligne"/>
        <w:jc w:val="center"/>
        <w:rPr>
          <w:rFonts w:ascii="Monotype Corsiva" w:hAnsi="Monotype Corsiva"/>
          <w:b/>
          <w:sz w:val="36"/>
          <w:szCs w:val="36"/>
          <w:u w:val="single"/>
        </w:rPr>
      </w:pPr>
      <w:r w:rsidRPr="00A92AF5">
        <w:rPr>
          <w:b/>
          <w:noProof/>
          <w:lang w:eastAsia="fr-FR"/>
        </w:rPr>
        <w:pict>
          <v:roundrect id="_x0000_s1027" style="position:absolute;left:0;text-align:left;margin-left:-23.9pt;margin-top:-18.1pt;width:507.15pt;height:778.7pt;z-index:251658240" arcsize="10923f" filled="f" fillcolor="yellow" strokeweight="1.75pt">
            <v:stroke dashstyle="1 1" endcap="round"/>
          </v:roundrect>
        </w:pict>
      </w:r>
      <w:r w:rsidRPr="00A92AF5">
        <w:rPr>
          <w:rFonts w:ascii="Monotype Corsiva" w:hAnsi="Monotype Corsiva"/>
          <w:b/>
          <w:noProof/>
          <w:sz w:val="32"/>
          <w:szCs w:val="32"/>
          <w:u w:val="single"/>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style="position:absolute;left:0;text-align:left;margin-left:434.4pt;margin-top:-30.8pt;width:57.6pt;height:51.35pt;z-index:251662336" fillcolor="black">
            <v:fill r:id="rId7" o:title="Sphères" type="pattern"/>
          </v:shape>
        </w:pict>
      </w:r>
      <w:r w:rsidR="009F2DFB" w:rsidRPr="00E6165F">
        <w:rPr>
          <w:rFonts w:ascii="Monotype Corsiva" w:hAnsi="Monotype Corsiva"/>
          <w:b/>
          <w:sz w:val="32"/>
          <w:szCs w:val="32"/>
          <w:u w:val="single"/>
        </w:rPr>
        <w:t>AGENDA</w:t>
      </w:r>
      <w:r w:rsidRPr="00A92AF5">
        <w:rPr>
          <w:rFonts w:ascii="Comic Sans MS" w:hAnsi="Comic Sans MS"/>
          <w:b/>
          <w:noProof/>
          <w:lang w:eastAsia="fr-FR"/>
        </w:rPr>
        <w:pict>
          <v:shape id="_x0000_s1028" type="#_x0000_t12" style="position:absolute;left:0;text-align:left;margin-left:-33.3pt;margin-top:.35pt;width:28.2pt;height:25.05pt;z-index:251659264;mso-position-horizontal-relative:text;mso-position-vertical-relative:text" fillcolor="black">
            <v:fill r:id="rId7" o:title="Sphères" type="pattern"/>
          </v:shape>
        </w:pict>
      </w:r>
    </w:p>
    <w:p w:rsidR="00DD5CC9" w:rsidRPr="00CC36D1" w:rsidRDefault="009F2DFB" w:rsidP="00DD5CC9">
      <w:pPr>
        <w:pStyle w:val="Sansinterligne"/>
        <w:jc w:val="both"/>
        <w:rPr>
          <w:rFonts w:ascii="Comic Sans MS" w:hAnsi="Comic Sans MS"/>
        </w:rPr>
      </w:pPr>
      <w:r w:rsidRPr="00CC36D1">
        <w:rPr>
          <w:rFonts w:ascii="Comic Sans MS" w:hAnsi="Comic Sans MS"/>
        </w:rPr>
        <w:t>*-</w:t>
      </w:r>
      <w:r w:rsidR="005A0245" w:rsidRPr="00CC36D1">
        <w:rPr>
          <w:rFonts w:ascii="Comic Sans MS" w:hAnsi="Comic Sans MS"/>
        </w:rPr>
        <w:t xml:space="preserve"> </w:t>
      </w:r>
      <w:r w:rsidR="005A0245" w:rsidRPr="00CC36D1">
        <w:rPr>
          <w:rFonts w:ascii="Comic Sans MS" w:hAnsi="Comic Sans MS"/>
          <w:b/>
          <w:u w:val="single"/>
        </w:rPr>
        <w:t>Confessions</w:t>
      </w:r>
      <w:r w:rsidR="005A0245" w:rsidRPr="00CC36D1">
        <w:rPr>
          <w:rFonts w:ascii="Comic Sans MS" w:hAnsi="Comic Sans MS"/>
        </w:rPr>
        <w:t xml:space="preserve"> </w:t>
      </w:r>
      <w:r w:rsidRPr="00CC36D1">
        <w:rPr>
          <w:rFonts w:ascii="Comic Sans MS" w:hAnsi="Comic Sans MS"/>
        </w:rPr>
        <w:t xml:space="preserve"> </w:t>
      </w:r>
      <w:r w:rsidRPr="00CC36D1">
        <w:rPr>
          <w:rFonts w:ascii="Comic Sans MS" w:hAnsi="Comic Sans MS"/>
          <w:b/>
          <w:u w:val="single"/>
        </w:rPr>
        <w:t>No</w:t>
      </w:r>
      <w:r w:rsidR="00E12818" w:rsidRPr="00CC36D1">
        <w:rPr>
          <w:rFonts w:ascii="Comic Sans MS" w:hAnsi="Comic Sans MS"/>
          <w:b/>
          <w:u w:val="single"/>
        </w:rPr>
        <w:t>ë</w:t>
      </w:r>
      <w:r w:rsidRPr="00CC36D1">
        <w:rPr>
          <w:rFonts w:ascii="Comic Sans MS" w:hAnsi="Comic Sans MS"/>
          <w:b/>
          <w:u w:val="single"/>
        </w:rPr>
        <w:t>l</w:t>
      </w:r>
      <w:r w:rsidR="005A0245" w:rsidRPr="00CC36D1">
        <w:rPr>
          <w:rFonts w:ascii="Comic Sans MS" w:hAnsi="Comic Sans MS"/>
          <w:b/>
          <w:u w:val="single"/>
        </w:rPr>
        <w:t xml:space="preserve"> </w:t>
      </w:r>
      <w:r w:rsidR="00DD5CC9" w:rsidRPr="00CC36D1">
        <w:rPr>
          <w:rFonts w:ascii="Comic Sans MS" w:hAnsi="Comic Sans MS"/>
        </w:rPr>
        <w:t>:</w:t>
      </w:r>
    </w:p>
    <w:p w:rsidR="00DD5CC9" w:rsidRDefault="005A0245" w:rsidP="00DD5CC9">
      <w:pPr>
        <w:pStyle w:val="Sansinterligne"/>
        <w:jc w:val="both"/>
        <w:rPr>
          <w:rFonts w:ascii="Comic Sans MS" w:hAnsi="Comic Sans MS"/>
        </w:rPr>
      </w:pPr>
      <w:r w:rsidRPr="00CC36D1">
        <w:rPr>
          <w:rFonts w:ascii="Comic Sans MS" w:hAnsi="Comic Sans MS"/>
        </w:rPr>
        <w:t>Pour se préparer à célébrer Noël, confessions</w:t>
      </w:r>
      <w:r w:rsidR="00933E77">
        <w:rPr>
          <w:rFonts w:ascii="Comic Sans MS" w:hAnsi="Comic Sans MS"/>
        </w:rPr>
        <w:t xml:space="preserve"> </w:t>
      </w:r>
      <w:r w:rsidRPr="00CC36D1">
        <w:rPr>
          <w:rFonts w:ascii="Comic Sans MS" w:hAnsi="Comic Sans MS"/>
        </w:rPr>
        <w:t xml:space="preserve"> m</w:t>
      </w:r>
      <w:r w:rsidR="00933E77">
        <w:rPr>
          <w:rFonts w:ascii="Comic Sans MS" w:hAnsi="Comic Sans MS"/>
        </w:rPr>
        <w:t xml:space="preserve">ardi 19 Décembre à 17h à   </w:t>
      </w:r>
      <w:r w:rsidR="00BA7B3A">
        <w:rPr>
          <w:rFonts w:ascii="Comic Sans MS" w:hAnsi="Comic Sans MS"/>
        </w:rPr>
        <w:t>Armendaritz et</w:t>
      </w:r>
      <w:r w:rsidR="00DD5CC9" w:rsidRPr="00CC36D1">
        <w:rPr>
          <w:rFonts w:ascii="Comic Sans MS" w:hAnsi="Comic Sans MS"/>
        </w:rPr>
        <w:t xml:space="preserve"> jeudi</w:t>
      </w:r>
      <w:r w:rsidR="00BA7B3A">
        <w:rPr>
          <w:rFonts w:ascii="Comic Sans MS" w:hAnsi="Comic Sans MS"/>
        </w:rPr>
        <w:t xml:space="preserve"> 21 à 18h à Iholdy</w:t>
      </w:r>
      <w:r w:rsidR="00933E77">
        <w:rPr>
          <w:rFonts w:ascii="Comic Sans MS" w:hAnsi="Comic Sans MS"/>
        </w:rPr>
        <w:t>.</w:t>
      </w:r>
    </w:p>
    <w:p w:rsidR="00933E77" w:rsidRDefault="00933E77" w:rsidP="00DD5CC9">
      <w:pPr>
        <w:pStyle w:val="Sansinterligne"/>
        <w:jc w:val="both"/>
        <w:rPr>
          <w:rFonts w:ascii="Comic Sans MS" w:hAnsi="Comic Sans MS"/>
        </w:rPr>
      </w:pPr>
      <w:r>
        <w:rPr>
          <w:rFonts w:ascii="Comic Sans MS" w:hAnsi="Comic Sans MS"/>
        </w:rPr>
        <w:t>La confession des enfants de caté se fera</w:t>
      </w:r>
      <w:r w:rsidR="00A92FE9">
        <w:rPr>
          <w:rFonts w:ascii="Comic Sans MS" w:hAnsi="Comic Sans MS"/>
        </w:rPr>
        <w:t xml:space="preserve"> le mercredi 13 </w:t>
      </w:r>
      <w:r w:rsidR="004E7A0D">
        <w:rPr>
          <w:rFonts w:ascii="Comic Sans MS" w:hAnsi="Comic Sans MS"/>
        </w:rPr>
        <w:t xml:space="preserve"> et le samedi 16</w:t>
      </w:r>
      <w:r w:rsidR="00A92FE9">
        <w:rPr>
          <w:rFonts w:ascii="Comic Sans MS" w:hAnsi="Comic Sans MS"/>
        </w:rPr>
        <w:t xml:space="preserve"> Décembre.</w:t>
      </w:r>
    </w:p>
    <w:p w:rsidR="00933E77" w:rsidRPr="00CC36D1" w:rsidRDefault="00933E77" w:rsidP="00DD5CC9">
      <w:pPr>
        <w:pStyle w:val="Sansinterligne"/>
        <w:jc w:val="both"/>
        <w:rPr>
          <w:rFonts w:ascii="Comic Sans MS" w:hAnsi="Comic Sans MS"/>
        </w:rPr>
      </w:pPr>
    </w:p>
    <w:p w:rsidR="008647CB" w:rsidRDefault="00A92FE9" w:rsidP="00DD5CC9">
      <w:pPr>
        <w:pStyle w:val="Sansinterligne"/>
        <w:jc w:val="both"/>
        <w:rPr>
          <w:rFonts w:ascii="Comic Sans MS" w:hAnsi="Comic Sans MS"/>
        </w:rPr>
      </w:pPr>
      <w:r>
        <w:rPr>
          <w:rFonts w:ascii="Comic Sans MS" w:hAnsi="Comic Sans MS"/>
        </w:rPr>
        <w:t>*</w:t>
      </w:r>
      <w:r w:rsidR="009F2DFB" w:rsidRPr="00CC36D1">
        <w:rPr>
          <w:rFonts w:ascii="Comic Sans MS" w:hAnsi="Comic Sans MS"/>
        </w:rPr>
        <w:t xml:space="preserve"> </w:t>
      </w:r>
      <w:r w:rsidR="00933E77" w:rsidRPr="00933E77">
        <w:rPr>
          <w:rFonts w:ascii="Comic Sans MS" w:hAnsi="Comic Sans MS"/>
          <w:b/>
          <w:u w:val="single"/>
        </w:rPr>
        <w:t>Rencontre des CE1</w:t>
      </w:r>
      <w:r w:rsidR="00933E77">
        <w:rPr>
          <w:rFonts w:ascii="Comic Sans MS" w:hAnsi="Comic Sans MS"/>
        </w:rPr>
        <w:t xml:space="preserve"> samedi 16 Décembre à Helette « Seroretxia » de 14h à 15h30.</w:t>
      </w:r>
    </w:p>
    <w:p w:rsidR="00933E77" w:rsidRPr="00CC36D1" w:rsidRDefault="00933E77" w:rsidP="00DD5CC9">
      <w:pPr>
        <w:pStyle w:val="Sansinterligne"/>
        <w:jc w:val="both"/>
        <w:rPr>
          <w:rFonts w:ascii="Comic Sans MS" w:hAnsi="Comic Sans MS"/>
        </w:rPr>
      </w:pPr>
    </w:p>
    <w:p w:rsidR="00947296" w:rsidRDefault="008647CB" w:rsidP="00947296">
      <w:pPr>
        <w:pStyle w:val="Sansinterligne"/>
        <w:tabs>
          <w:tab w:val="left" w:pos="6687"/>
        </w:tabs>
        <w:jc w:val="both"/>
        <w:rPr>
          <w:rFonts w:ascii="Comic Sans MS" w:hAnsi="Comic Sans MS"/>
        </w:rPr>
      </w:pPr>
      <w:r w:rsidRPr="00CC36D1">
        <w:rPr>
          <w:rFonts w:ascii="Comic Sans MS" w:hAnsi="Comic Sans MS"/>
        </w:rPr>
        <w:t xml:space="preserve">*- </w:t>
      </w:r>
      <w:r w:rsidRPr="00CC36D1">
        <w:rPr>
          <w:rFonts w:ascii="Comic Sans MS" w:hAnsi="Comic Sans MS"/>
          <w:b/>
          <w:u w:val="single"/>
        </w:rPr>
        <w:t>Confirmands</w:t>
      </w:r>
      <w:r w:rsidR="00547C73" w:rsidRPr="00CC36D1">
        <w:rPr>
          <w:rFonts w:ascii="Comic Sans MS" w:hAnsi="Comic Sans MS"/>
        </w:rPr>
        <w:t> : les 6</w:t>
      </w:r>
      <w:r w:rsidRPr="00CC36D1">
        <w:rPr>
          <w:rFonts w:ascii="Comic Sans MS" w:hAnsi="Comic Sans MS"/>
        </w:rPr>
        <w:t xml:space="preserve">° auront leur </w:t>
      </w:r>
      <w:r w:rsidR="00BA7B3A">
        <w:rPr>
          <w:rFonts w:ascii="Comic Sans MS" w:hAnsi="Comic Sans MS"/>
        </w:rPr>
        <w:t>3</w:t>
      </w:r>
      <w:r w:rsidRPr="00CC36D1">
        <w:rPr>
          <w:rFonts w:ascii="Comic Sans MS" w:hAnsi="Comic Sans MS"/>
          <w:vertAlign w:val="superscript"/>
        </w:rPr>
        <w:t>è</w:t>
      </w:r>
      <w:r w:rsidR="00BA7B3A">
        <w:rPr>
          <w:rFonts w:ascii="Comic Sans MS" w:hAnsi="Comic Sans MS"/>
          <w:vertAlign w:val="superscript"/>
        </w:rPr>
        <w:t>me</w:t>
      </w:r>
      <w:r w:rsidRPr="00CC36D1">
        <w:rPr>
          <w:rFonts w:ascii="Comic Sans MS" w:hAnsi="Comic Sans MS"/>
        </w:rPr>
        <w:t xml:space="preserve"> rencont</w:t>
      </w:r>
      <w:r w:rsidR="005F4F3E" w:rsidRPr="00CC36D1">
        <w:rPr>
          <w:rFonts w:ascii="Comic Sans MS" w:hAnsi="Comic Sans MS"/>
        </w:rPr>
        <w:t>r</w:t>
      </w:r>
      <w:r w:rsidRPr="00CC36D1">
        <w:rPr>
          <w:rFonts w:ascii="Comic Sans MS" w:hAnsi="Comic Sans MS"/>
        </w:rPr>
        <w:t xml:space="preserve">e à </w:t>
      </w:r>
      <w:r w:rsidR="00547C73" w:rsidRPr="00CC36D1">
        <w:rPr>
          <w:rFonts w:ascii="Comic Sans MS" w:hAnsi="Comic Sans MS"/>
        </w:rPr>
        <w:t>Hélette « Seroretxia</w:t>
      </w:r>
      <w:r w:rsidRPr="00CC36D1">
        <w:rPr>
          <w:rFonts w:ascii="Comic Sans MS" w:hAnsi="Comic Sans MS"/>
        </w:rPr>
        <w:t xml:space="preserve"> » le </w:t>
      </w:r>
      <w:r w:rsidR="00BA7B3A">
        <w:rPr>
          <w:rFonts w:ascii="Comic Sans MS" w:hAnsi="Comic Sans MS"/>
        </w:rPr>
        <w:t>jeudi 28</w:t>
      </w:r>
    </w:p>
    <w:p w:rsidR="00BA7B3A" w:rsidRPr="00CC36D1" w:rsidRDefault="00BA7B3A" w:rsidP="00947296">
      <w:pPr>
        <w:pStyle w:val="Sansinterligne"/>
        <w:tabs>
          <w:tab w:val="left" w:pos="6687"/>
        </w:tabs>
        <w:jc w:val="both"/>
        <w:rPr>
          <w:rFonts w:ascii="Comic Sans MS" w:hAnsi="Comic Sans MS"/>
        </w:rPr>
      </w:pPr>
      <w:r>
        <w:rPr>
          <w:rFonts w:ascii="Comic Sans MS" w:hAnsi="Comic Sans MS"/>
        </w:rPr>
        <w:t>Décembre de 9h30 à 11h30</w:t>
      </w:r>
    </w:p>
    <w:p w:rsidR="005F4F3E" w:rsidRPr="00CC36D1" w:rsidRDefault="005F4F3E" w:rsidP="003C2E61">
      <w:pPr>
        <w:pStyle w:val="Sansinterligne"/>
        <w:tabs>
          <w:tab w:val="left" w:pos="6687"/>
        </w:tabs>
        <w:jc w:val="both"/>
        <w:rPr>
          <w:rFonts w:ascii="Comic Sans MS" w:hAnsi="Comic Sans MS"/>
        </w:rPr>
      </w:pPr>
    </w:p>
    <w:p w:rsidR="00BA7B3A" w:rsidRDefault="00DC007A" w:rsidP="00BA7B3A">
      <w:pPr>
        <w:pStyle w:val="Sansinterligne"/>
        <w:tabs>
          <w:tab w:val="left" w:pos="6687"/>
        </w:tabs>
        <w:jc w:val="both"/>
        <w:rPr>
          <w:rFonts w:ascii="Comic Sans MS" w:hAnsi="Comic Sans MS"/>
          <w:b/>
          <w:u w:val="single"/>
        </w:rPr>
      </w:pPr>
      <w:r w:rsidRPr="00CC36D1">
        <w:rPr>
          <w:rFonts w:ascii="Comic Sans MS" w:hAnsi="Comic Sans MS"/>
          <w:b/>
        </w:rPr>
        <w:t>*-</w:t>
      </w:r>
      <w:r w:rsidR="00BA7B3A">
        <w:rPr>
          <w:rFonts w:ascii="Comic Sans MS" w:hAnsi="Comic Sans MS"/>
          <w:b/>
          <w:u w:val="single"/>
        </w:rPr>
        <w:t>Adoration du Saint Sacrement</w:t>
      </w:r>
    </w:p>
    <w:p w:rsidR="00DC007A" w:rsidRDefault="00CF1E00" w:rsidP="00BA7B3A">
      <w:pPr>
        <w:pStyle w:val="Sansinterligne"/>
        <w:tabs>
          <w:tab w:val="left" w:pos="6687"/>
        </w:tabs>
        <w:jc w:val="both"/>
        <w:rPr>
          <w:rFonts w:ascii="Comic Sans MS" w:hAnsi="Comic Sans MS"/>
        </w:rPr>
      </w:pPr>
      <w:r>
        <w:rPr>
          <w:rFonts w:ascii="Comic Sans MS" w:hAnsi="Comic Sans MS"/>
        </w:rPr>
        <w:t>Tous les premie</w:t>
      </w:r>
      <w:r w:rsidR="00E64B12">
        <w:rPr>
          <w:rFonts w:ascii="Comic Sans MS" w:hAnsi="Comic Sans MS"/>
        </w:rPr>
        <w:t>r</w:t>
      </w:r>
      <w:r w:rsidR="00BA7B3A" w:rsidRPr="00C657DC">
        <w:rPr>
          <w:rFonts w:ascii="Comic Sans MS" w:hAnsi="Comic Sans MS"/>
        </w:rPr>
        <w:t xml:space="preserve">s </w:t>
      </w:r>
      <w:r w:rsidR="00C657DC">
        <w:rPr>
          <w:rFonts w:ascii="Comic Sans MS" w:hAnsi="Comic Sans MS"/>
        </w:rPr>
        <w:t>vendredis du mois, à partir du mois de Janvier il y aura adoration du Saint Sacrement en rotation dans les relais.</w:t>
      </w:r>
    </w:p>
    <w:p w:rsidR="00C657DC" w:rsidRDefault="00A92FE9" w:rsidP="00BA7B3A">
      <w:pPr>
        <w:pStyle w:val="Sansinterligne"/>
        <w:tabs>
          <w:tab w:val="left" w:pos="6687"/>
        </w:tabs>
        <w:jc w:val="both"/>
        <w:rPr>
          <w:rFonts w:ascii="Comic Sans MS" w:hAnsi="Comic Sans MS"/>
        </w:rPr>
      </w:pPr>
      <w:r>
        <w:rPr>
          <w:rFonts w:ascii="Comic Sans MS" w:hAnsi="Comic Sans MS"/>
          <w:u w:val="single"/>
        </w:rPr>
        <w:t>Premier trimestre :</w:t>
      </w:r>
      <w:r w:rsidR="00C657DC">
        <w:rPr>
          <w:rFonts w:ascii="Comic Sans MS" w:hAnsi="Comic Sans MS"/>
        </w:rPr>
        <w:t xml:space="preserve"> Janvier à Iholdy à 17h  -  Février à Lantabat B à 17h  - Mars à Helette 17h</w:t>
      </w:r>
    </w:p>
    <w:p w:rsidR="00CF1E00" w:rsidRDefault="00CF1E00" w:rsidP="00BA7B3A">
      <w:pPr>
        <w:pStyle w:val="Sansinterligne"/>
        <w:tabs>
          <w:tab w:val="left" w:pos="6687"/>
        </w:tabs>
        <w:jc w:val="both"/>
        <w:rPr>
          <w:rFonts w:ascii="Comic Sans MS" w:hAnsi="Comic Sans MS"/>
        </w:rPr>
      </w:pPr>
    </w:p>
    <w:p w:rsidR="00CF1E00" w:rsidRDefault="00CF1E00" w:rsidP="00BA7B3A">
      <w:pPr>
        <w:pStyle w:val="Sansinterligne"/>
        <w:tabs>
          <w:tab w:val="left" w:pos="6687"/>
        </w:tabs>
        <w:jc w:val="both"/>
        <w:rPr>
          <w:rFonts w:ascii="Comic Sans MS" w:hAnsi="Comic Sans MS"/>
          <w:b/>
          <w:u w:val="single"/>
        </w:rPr>
      </w:pPr>
      <w:r>
        <w:rPr>
          <w:rFonts w:ascii="Comic Sans MS" w:hAnsi="Comic Sans MS"/>
        </w:rPr>
        <w:t>*</w:t>
      </w:r>
      <w:r w:rsidRPr="00CF1E00">
        <w:rPr>
          <w:rFonts w:ascii="Comic Sans MS" w:hAnsi="Comic Sans MS"/>
          <w:b/>
          <w:u w:val="single"/>
        </w:rPr>
        <w:t>L’année de la foi et de l’appel</w:t>
      </w:r>
    </w:p>
    <w:p w:rsidR="00CF1E00" w:rsidRDefault="00CF1E00" w:rsidP="00BA7B3A">
      <w:pPr>
        <w:pStyle w:val="Sansinterligne"/>
        <w:tabs>
          <w:tab w:val="left" w:pos="6687"/>
        </w:tabs>
        <w:jc w:val="both"/>
        <w:rPr>
          <w:rFonts w:ascii="Comic Sans MS" w:hAnsi="Comic Sans MS"/>
        </w:rPr>
      </w:pPr>
      <w:r w:rsidRPr="00CF1E00">
        <w:rPr>
          <w:rFonts w:ascii="Comic Sans MS" w:hAnsi="Comic Sans MS"/>
        </w:rPr>
        <w:t>Le diocèse</w:t>
      </w:r>
      <w:r>
        <w:rPr>
          <w:rFonts w:ascii="Comic Sans MS" w:hAnsi="Comic Sans MS"/>
        </w:rPr>
        <w:t xml:space="preserve"> de Bayonne nous propose cette année de réfléchir et de partager sur la foi et l’appel ou les vocations. Il y aura pour cela un livret que l’on pourra obtenir gratuitement au fond de l’église. </w:t>
      </w:r>
    </w:p>
    <w:p w:rsidR="00A92FE9" w:rsidRDefault="00CF1E00" w:rsidP="00BA7B3A">
      <w:pPr>
        <w:pStyle w:val="Sansinterligne"/>
        <w:tabs>
          <w:tab w:val="left" w:pos="6687"/>
        </w:tabs>
        <w:jc w:val="both"/>
        <w:rPr>
          <w:rFonts w:ascii="Comic Sans MS" w:hAnsi="Comic Sans MS"/>
        </w:rPr>
      </w:pPr>
      <w:r>
        <w:rPr>
          <w:rFonts w:ascii="Comic Sans MS" w:hAnsi="Comic Sans MS"/>
        </w:rPr>
        <w:t>Pendant l’Avent et le temps de Noël, nous sommes invités à nous réunir par petits groupes autour de la Parole de Dieu, celle du jour ou celle du dimanche qui suit.</w:t>
      </w:r>
    </w:p>
    <w:p w:rsidR="00CF1E00" w:rsidRDefault="00CF1E00" w:rsidP="00BA7B3A">
      <w:pPr>
        <w:pStyle w:val="Sansinterligne"/>
        <w:tabs>
          <w:tab w:val="left" w:pos="6687"/>
        </w:tabs>
        <w:jc w:val="both"/>
        <w:rPr>
          <w:rFonts w:ascii="Comic Sans MS" w:hAnsi="Comic Sans MS"/>
        </w:rPr>
      </w:pPr>
      <w:r>
        <w:rPr>
          <w:rFonts w:ascii="Comic Sans MS" w:hAnsi="Comic Sans MS"/>
        </w:rPr>
        <w:t xml:space="preserve"> Les personnes </w:t>
      </w:r>
      <w:r w:rsidR="005841FF">
        <w:rPr>
          <w:rFonts w:ascii="Comic Sans MS" w:hAnsi="Comic Sans MS"/>
        </w:rPr>
        <w:t>qui voudront constituer ce groupe avec des amis ou des voisins pourront bien sûr le faire dans leur maison ; d’autres pourront s’ils le souhaitent se retrouver dans l’église accompagnées</w:t>
      </w:r>
      <w:r w:rsidR="00087C39">
        <w:rPr>
          <w:rFonts w:ascii="Comic Sans MS" w:hAnsi="Comic Sans MS"/>
        </w:rPr>
        <w:t xml:space="preserve"> </w:t>
      </w:r>
      <w:r w:rsidR="005841FF">
        <w:rPr>
          <w:rFonts w:ascii="Comic Sans MS" w:hAnsi="Comic Sans MS"/>
        </w:rPr>
        <w:t xml:space="preserve"> pa</w:t>
      </w:r>
      <w:r w:rsidR="00A92FE9">
        <w:rPr>
          <w:rFonts w:ascii="Comic Sans MS" w:hAnsi="Comic Sans MS"/>
        </w:rPr>
        <w:t>r l’abbé Germain le mercredi</w:t>
      </w:r>
      <w:r w:rsidR="00EA0D57">
        <w:rPr>
          <w:rFonts w:ascii="Comic Sans MS" w:hAnsi="Comic Sans MS"/>
        </w:rPr>
        <w:t xml:space="preserve"> 13/12 à Hélette</w:t>
      </w:r>
      <w:r w:rsidR="00087C39">
        <w:rPr>
          <w:rFonts w:ascii="Comic Sans MS" w:hAnsi="Comic Sans MS"/>
        </w:rPr>
        <w:t xml:space="preserve"> de 17h à 18h,</w:t>
      </w:r>
      <w:r w:rsidR="00EA0D57">
        <w:rPr>
          <w:rFonts w:ascii="Comic Sans MS" w:hAnsi="Comic Sans MS"/>
        </w:rPr>
        <w:t xml:space="preserve"> et le vendredi 15/12 à Armendaritz de 17h à 18</w:t>
      </w:r>
      <w:r w:rsidR="005841FF">
        <w:rPr>
          <w:rFonts w:ascii="Comic Sans MS" w:hAnsi="Comic Sans MS"/>
        </w:rPr>
        <w:t>h.</w:t>
      </w:r>
    </w:p>
    <w:p w:rsidR="00087C39" w:rsidRDefault="005841FF" w:rsidP="00BA7B3A">
      <w:pPr>
        <w:pStyle w:val="Sansinterligne"/>
        <w:tabs>
          <w:tab w:val="left" w:pos="6687"/>
        </w:tabs>
        <w:jc w:val="both"/>
        <w:rPr>
          <w:rFonts w:ascii="Comic Sans MS" w:hAnsi="Comic Sans MS"/>
        </w:rPr>
      </w:pPr>
      <w:r>
        <w:rPr>
          <w:rFonts w:ascii="Comic Sans MS" w:hAnsi="Comic Sans MS"/>
        </w:rPr>
        <w:t>Qu’allons nous faire ? Lire l’</w:t>
      </w:r>
      <w:r w:rsidR="00E6165F">
        <w:rPr>
          <w:rFonts w:ascii="Comic Sans MS" w:hAnsi="Comic Sans MS"/>
        </w:rPr>
        <w:t>Evangile, puis pen</w:t>
      </w:r>
      <w:r w:rsidR="00087C39">
        <w:rPr>
          <w:rFonts w:ascii="Comic Sans MS" w:hAnsi="Comic Sans MS"/>
        </w:rPr>
        <w:t>dant un temps de silence on le</w:t>
      </w:r>
      <w:r>
        <w:rPr>
          <w:rFonts w:ascii="Comic Sans MS" w:hAnsi="Comic Sans MS"/>
        </w:rPr>
        <w:t xml:space="preserve"> laisse résonner e</w:t>
      </w:r>
      <w:r w:rsidR="00087C39">
        <w:rPr>
          <w:rFonts w:ascii="Comic Sans MS" w:hAnsi="Comic Sans MS"/>
        </w:rPr>
        <w:t>n nous, et ensuite on partage ensemble</w:t>
      </w:r>
      <w:r>
        <w:rPr>
          <w:rFonts w:ascii="Comic Sans MS" w:hAnsi="Comic Sans MS"/>
        </w:rPr>
        <w:t xml:space="preserve"> ce que l’on retient</w:t>
      </w:r>
      <w:r w:rsidR="00E6165F">
        <w:rPr>
          <w:rFonts w:ascii="Comic Sans MS" w:hAnsi="Comic Sans MS"/>
        </w:rPr>
        <w:t xml:space="preserve"> de ce passage.</w:t>
      </w:r>
    </w:p>
    <w:p w:rsidR="00087C39" w:rsidRDefault="00E6165F" w:rsidP="00BA7B3A">
      <w:pPr>
        <w:pStyle w:val="Sansinterligne"/>
        <w:tabs>
          <w:tab w:val="left" w:pos="6687"/>
        </w:tabs>
        <w:jc w:val="both"/>
        <w:rPr>
          <w:rFonts w:ascii="Comic Sans MS" w:hAnsi="Comic Sans MS"/>
        </w:rPr>
      </w:pPr>
      <w:r>
        <w:rPr>
          <w:rFonts w:ascii="Comic Sans MS" w:hAnsi="Comic Sans MS"/>
        </w:rPr>
        <w:t xml:space="preserve"> Puis il peut y avoir un apport plus biblique ou théologique de quelqu’un sur ce texte, et on termine par une prière d’ensemble.</w:t>
      </w:r>
    </w:p>
    <w:p w:rsidR="005841FF" w:rsidRPr="00CF1E00" w:rsidRDefault="00E6165F" w:rsidP="00BA7B3A">
      <w:pPr>
        <w:pStyle w:val="Sansinterligne"/>
        <w:tabs>
          <w:tab w:val="left" w:pos="6687"/>
        </w:tabs>
        <w:jc w:val="both"/>
        <w:rPr>
          <w:rFonts w:ascii="Comic Sans MS" w:hAnsi="Comic Sans MS"/>
        </w:rPr>
      </w:pPr>
      <w:r>
        <w:rPr>
          <w:rFonts w:ascii="Comic Sans MS" w:hAnsi="Comic Sans MS"/>
        </w:rPr>
        <w:t xml:space="preserve"> A</w:t>
      </w:r>
      <w:r w:rsidR="00A92FE9">
        <w:rPr>
          <w:rFonts w:ascii="Comic Sans MS" w:hAnsi="Comic Sans MS"/>
        </w:rPr>
        <w:t xml:space="preserve"> </w:t>
      </w:r>
      <w:r>
        <w:rPr>
          <w:rFonts w:ascii="Comic Sans MS" w:hAnsi="Comic Sans MS"/>
        </w:rPr>
        <w:t>la fin du mois de Janvier, le dimanche 26, nous pourrons marquer la fin de cette étape au cours d’une messe.</w:t>
      </w:r>
    </w:p>
    <w:p w:rsidR="004877F3" w:rsidRPr="00E6165F" w:rsidRDefault="004877F3" w:rsidP="00E6165F">
      <w:pPr>
        <w:pStyle w:val="Sansinterligne"/>
        <w:pBdr>
          <w:bottom w:val="dotted" w:sz="24" w:space="0" w:color="auto"/>
        </w:pBdr>
        <w:tabs>
          <w:tab w:val="left" w:pos="6687"/>
        </w:tabs>
        <w:rPr>
          <w:rFonts w:ascii="Comic Sans MS" w:hAnsi="Comic Sans MS"/>
          <w:sz w:val="20"/>
          <w:szCs w:val="20"/>
        </w:rPr>
      </w:pPr>
    </w:p>
    <w:p w:rsidR="004877F3" w:rsidRPr="004877F3" w:rsidRDefault="00E6165F" w:rsidP="004877F3">
      <w:pPr>
        <w:pStyle w:val="Sansinterligne"/>
        <w:tabs>
          <w:tab w:val="left" w:pos="6687"/>
        </w:tabs>
        <w:jc w:val="center"/>
        <w:rPr>
          <w:rFonts w:ascii="Monotype Corsiva" w:hAnsi="Monotype Corsiva"/>
          <w:b/>
          <w:sz w:val="28"/>
          <w:szCs w:val="28"/>
          <w:u w:val="single"/>
        </w:rPr>
      </w:pPr>
      <w:r w:rsidRPr="004877F3">
        <w:rPr>
          <w:rFonts w:ascii="Monotype Corsiva" w:hAnsi="Monotype Corsiva"/>
          <w:b/>
          <w:sz w:val="28"/>
          <w:szCs w:val="28"/>
          <w:u w:val="single"/>
        </w:rPr>
        <w:t>Signification et sens de l’Avent</w:t>
      </w:r>
    </w:p>
    <w:p w:rsidR="00E6165F" w:rsidRPr="000A4C0C" w:rsidRDefault="00E6165F" w:rsidP="00E6165F">
      <w:pPr>
        <w:pStyle w:val="Sansinterligne"/>
        <w:tabs>
          <w:tab w:val="left" w:pos="6687"/>
        </w:tabs>
        <w:jc w:val="both"/>
        <w:rPr>
          <w:rFonts w:ascii="Comic Sans MS" w:hAnsi="Comic Sans MS"/>
          <w:sz w:val="20"/>
          <w:szCs w:val="20"/>
        </w:rPr>
      </w:pPr>
      <w:r w:rsidRPr="000A4C0C">
        <w:rPr>
          <w:rFonts w:ascii="Comic Sans MS" w:hAnsi="Comic Sans MS"/>
          <w:sz w:val="20"/>
          <w:szCs w:val="20"/>
        </w:rPr>
        <w:t>L’avent est la période où les fidèles se préparent intérieurement à célébrer Noël, événement décisif pour l’humanité, puisque Dieu s’est fait homme à travers l’Enfant Jésus. De sa naissance à sa mort sur la Croix, il a partagé en tout la condition humaine, à l’exception du péché.</w:t>
      </w:r>
    </w:p>
    <w:p w:rsidR="00E6165F" w:rsidRDefault="00E6165F" w:rsidP="00E6165F">
      <w:pPr>
        <w:pStyle w:val="Sansinterligne"/>
        <w:tabs>
          <w:tab w:val="left" w:pos="6687"/>
        </w:tabs>
        <w:jc w:val="both"/>
        <w:rPr>
          <w:rFonts w:ascii="Comic Sans MS" w:hAnsi="Comic Sans MS"/>
          <w:sz w:val="20"/>
          <w:szCs w:val="20"/>
        </w:rPr>
      </w:pPr>
      <w:r w:rsidRPr="000A4C0C">
        <w:rPr>
          <w:rFonts w:ascii="Comic Sans MS" w:hAnsi="Comic Sans MS"/>
          <w:sz w:val="20"/>
          <w:szCs w:val="20"/>
        </w:rPr>
        <w:t xml:space="preserve">Chacun est appelé à la vigilance et au changement de vie. La parole des Prophètes est lue lors de chaque messe dominicale de l’Avent. Elle redit la nécessité de la conversion et de la préparation du coeur, comme le rappellent également les autres lectures de la messe. L’Avent invite les </w:t>
      </w:r>
    </w:p>
    <w:p w:rsidR="00C24FB6" w:rsidRDefault="00E64B12" w:rsidP="00C24FB6">
      <w:pPr>
        <w:pStyle w:val="Sansinterligne"/>
        <w:tabs>
          <w:tab w:val="left" w:pos="6687"/>
        </w:tabs>
        <w:jc w:val="both"/>
        <w:rPr>
          <w:rFonts w:ascii="Comic Sans MS" w:hAnsi="Comic Sans MS"/>
          <w:sz w:val="20"/>
          <w:szCs w:val="20"/>
        </w:rPr>
      </w:pPr>
      <w:r>
        <w:rPr>
          <w:rFonts w:ascii="Comic Sans MS" w:hAnsi="Comic Sans MS"/>
          <w:sz w:val="20"/>
          <w:szCs w:val="20"/>
        </w:rPr>
        <w:t xml:space="preserve"> </w:t>
      </w:r>
      <w:r w:rsidR="00E6165F" w:rsidRPr="000A4C0C">
        <w:rPr>
          <w:rFonts w:ascii="Comic Sans MS" w:hAnsi="Comic Sans MS"/>
          <w:sz w:val="20"/>
          <w:szCs w:val="20"/>
        </w:rPr>
        <w:t>chrétiens à découvrir ce que la venue de Jésus-Christ change dans leur vie pour mieux lui faire une</w:t>
      </w:r>
      <w:r w:rsidR="00C24FB6">
        <w:rPr>
          <w:rFonts w:ascii="Comic Sans MS" w:hAnsi="Comic Sans MS"/>
          <w:sz w:val="20"/>
          <w:szCs w:val="20"/>
        </w:rPr>
        <w:t xml:space="preserve"> place</w:t>
      </w:r>
    </w:p>
    <w:p w:rsidR="00C24FB6" w:rsidRDefault="00C24FB6" w:rsidP="00C24FB6">
      <w:pPr>
        <w:pStyle w:val="Sansinterligne"/>
        <w:tabs>
          <w:tab w:val="left" w:pos="6687"/>
        </w:tabs>
        <w:jc w:val="both"/>
        <w:rPr>
          <w:rFonts w:ascii="Comic Sans MS" w:hAnsi="Comic Sans MS"/>
          <w:sz w:val="20"/>
          <w:szCs w:val="20"/>
        </w:rPr>
      </w:pPr>
      <w:r>
        <w:rPr>
          <w:rFonts w:ascii="Comic Sans MS" w:hAnsi="Comic Sans MS"/>
          <w:sz w:val="20"/>
          <w:szCs w:val="20"/>
        </w:rPr>
        <w:t>Le début de l’Avent marque aussi l’entrée dans une nouvelle année liturgique : celle-ci commence chaque année avec ce temps de la préparation de Noël ,pour s’achever une année plus tard à la mêm</w:t>
      </w:r>
      <w:r w:rsidR="004877F3">
        <w:rPr>
          <w:rFonts w:ascii="Comic Sans MS" w:hAnsi="Comic Sans MS"/>
          <w:sz w:val="20"/>
          <w:szCs w:val="20"/>
        </w:rPr>
        <w:t>e période</w:t>
      </w:r>
    </w:p>
    <w:p w:rsidR="00C24FB6" w:rsidRDefault="00E6165F" w:rsidP="00C24FB6">
      <w:pPr>
        <w:pStyle w:val="Sansinterligne"/>
        <w:tabs>
          <w:tab w:val="left" w:pos="6687"/>
        </w:tabs>
        <w:jc w:val="both"/>
        <w:rPr>
          <w:rFonts w:ascii="Comic Sans MS" w:hAnsi="Comic Sans MS"/>
          <w:sz w:val="20"/>
          <w:szCs w:val="20"/>
        </w:rPr>
      </w:pPr>
      <w:r w:rsidRPr="000A4C0C">
        <w:rPr>
          <w:rFonts w:ascii="Comic Sans MS" w:hAnsi="Comic Sans MS"/>
          <w:sz w:val="20"/>
          <w:szCs w:val="20"/>
        </w:rPr>
        <w:lastRenderedPageBreak/>
        <w:t xml:space="preserve"> </w:t>
      </w:r>
      <w:r w:rsidR="00C24FB6">
        <w:rPr>
          <w:rFonts w:ascii="Comic Sans MS" w:hAnsi="Comic Sans MS"/>
          <w:sz w:val="20"/>
          <w:szCs w:val="20"/>
        </w:rPr>
        <w:t>Le début de l’Avent marque aussi l’entrée dans une nouvelle année liturgique :celle-ci commence chaque année avec ce temps de la préparation à Noël, pour s’achever une année plus tard à la même période</w:t>
      </w:r>
    </w:p>
    <w:p w:rsidR="00E6165F" w:rsidRPr="000A4C0C" w:rsidRDefault="00E6165F" w:rsidP="00E6165F">
      <w:pPr>
        <w:pStyle w:val="Sansinterligne"/>
        <w:tabs>
          <w:tab w:val="left" w:pos="6687"/>
        </w:tabs>
        <w:jc w:val="both"/>
        <w:rPr>
          <w:rFonts w:ascii="Comic Sans MS" w:hAnsi="Comic Sans MS"/>
          <w:sz w:val="20"/>
          <w:szCs w:val="20"/>
        </w:rPr>
      </w:pPr>
      <w:r w:rsidRPr="000A4C0C">
        <w:rPr>
          <w:rFonts w:ascii="Comic Sans MS" w:hAnsi="Comic Sans MS"/>
          <w:sz w:val="20"/>
          <w:szCs w:val="20"/>
        </w:rPr>
        <w:t>place.</w:t>
      </w:r>
    </w:p>
    <w:p w:rsidR="00467A36" w:rsidRDefault="00467A36" w:rsidP="00E64B12">
      <w:pPr>
        <w:pStyle w:val="Sansinterligne"/>
        <w:tabs>
          <w:tab w:val="left" w:pos="6687"/>
        </w:tabs>
        <w:jc w:val="both"/>
        <w:rPr>
          <w:rFonts w:ascii="Comic Sans MS" w:hAnsi="Comic Sans MS"/>
          <w:sz w:val="20"/>
          <w:szCs w:val="20"/>
        </w:rPr>
      </w:pPr>
    </w:p>
    <w:p w:rsidR="00E6165F" w:rsidRDefault="00E6165F" w:rsidP="00E6165F">
      <w:pPr>
        <w:pStyle w:val="Sansinterligne"/>
        <w:tabs>
          <w:tab w:val="left" w:pos="6687"/>
        </w:tabs>
        <w:jc w:val="both"/>
        <w:rPr>
          <w:rFonts w:ascii="Monotype Corsiva" w:hAnsi="Monotype Corsiva"/>
          <w:b/>
        </w:rPr>
      </w:pPr>
    </w:p>
    <w:p w:rsidR="00E6165F" w:rsidRPr="0055708E" w:rsidRDefault="00E6165F" w:rsidP="00E6165F">
      <w:pPr>
        <w:pStyle w:val="Sansinterligne"/>
        <w:tabs>
          <w:tab w:val="left" w:pos="6687"/>
        </w:tabs>
        <w:jc w:val="center"/>
        <w:rPr>
          <w:rFonts w:ascii="Monotype Corsiva" w:hAnsi="Monotype Corsiva"/>
          <w:b/>
          <w:sz w:val="28"/>
          <w:szCs w:val="28"/>
        </w:rPr>
      </w:pPr>
      <w:r>
        <w:rPr>
          <w:rFonts w:ascii="Monotype Corsiva" w:hAnsi="Monotype Corsiva"/>
          <w:b/>
          <w:sz w:val="28"/>
          <w:szCs w:val="28"/>
        </w:rPr>
        <w:t>La plus belle des crèches, c’est celle de notre cœur,</w:t>
      </w:r>
      <w:r w:rsidRPr="0055708E">
        <w:rPr>
          <w:rFonts w:ascii="Monotype Corsiva" w:hAnsi="Monotype Corsiva"/>
          <w:b/>
          <w:sz w:val="28"/>
          <w:szCs w:val="28"/>
        </w:rPr>
        <w:t xml:space="preserve"> celle de notre vie</w:t>
      </w:r>
    </w:p>
    <w:p w:rsidR="00E6165F" w:rsidRDefault="00E6165F" w:rsidP="00E6165F">
      <w:pPr>
        <w:pStyle w:val="Sansinterligne"/>
        <w:tabs>
          <w:tab w:val="left" w:pos="6687"/>
        </w:tabs>
        <w:jc w:val="center"/>
        <w:rPr>
          <w:rFonts w:ascii="Monotype Corsiva" w:hAnsi="Monotype Corsiva"/>
          <w:b/>
          <w:sz w:val="28"/>
          <w:szCs w:val="28"/>
        </w:rPr>
      </w:pPr>
    </w:p>
    <w:p w:rsidR="00E6165F" w:rsidRDefault="00E6165F" w:rsidP="00E6165F">
      <w:pPr>
        <w:pStyle w:val="Sansinterligne"/>
        <w:tabs>
          <w:tab w:val="left" w:pos="6687"/>
        </w:tabs>
        <w:jc w:val="both"/>
        <w:rPr>
          <w:rFonts w:ascii="Monotype Corsiva" w:hAnsi="Monotype Corsiva"/>
          <w:b/>
          <w:sz w:val="28"/>
          <w:szCs w:val="28"/>
        </w:rPr>
      </w:pPr>
    </w:p>
    <w:p w:rsidR="00CF1E00" w:rsidRDefault="00CF1E00" w:rsidP="008667C2">
      <w:pPr>
        <w:pStyle w:val="Sansinterligne"/>
        <w:tabs>
          <w:tab w:val="left" w:pos="6687"/>
        </w:tabs>
        <w:jc w:val="center"/>
        <w:rPr>
          <w:rFonts w:ascii="Monotype Corsiva" w:hAnsi="Monotype Corsiva"/>
          <w:b/>
          <w:sz w:val="28"/>
          <w:szCs w:val="28"/>
          <w:u w:val="single"/>
        </w:rPr>
      </w:pPr>
    </w:p>
    <w:p w:rsidR="00CF1E00" w:rsidRDefault="00CF1E00" w:rsidP="008667C2">
      <w:pPr>
        <w:pStyle w:val="Sansinterligne"/>
        <w:tabs>
          <w:tab w:val="left" w:pos="6687"/>
        </w:tabs>
        <w:jc w:val="center"/>
        <w:rPr>
          <w:rFonts w:ascii="Monotype Corsiva" w:hAnsi="Monotype Corsiva"/>
          <w:b/>
          <w:sz w:val="28"/>
          <w:szCs w:val="28"/>
          <w:u w:val="single"/>
        </w:rPr>
      </w:pPr>
    </w:p>
    <w:p w:rsidR="00CF1E00" w:rsidRDefault="00CF1E00" w:rsidP="008667C2">
      <w:pPr>
        <w:pStyle w:val="Sansinterligne"/>
        <w:tabs>
          <w:tab w:val="left" w:pos="6687"/>
        </w:tabs>
        <w:jc w:val="center"/>
        <w:rPr>
          <w:rFonts w:ascii="Monotype Corsiva" w:hAnsi="Monotype Corsiva"/>
          <w:b/>
          <w:sz w:val="28"/>
          <w:szCs w:val="28"/>
          <w:u w:val="single"/>
        </w:rPr>
      </w:pPr>
    </w:p>
    <w:p w:rsidR="00CF1E00" w:rsidRDefault="00CF1E00" w:rsidP="008667C2">
      <w:pPr>
        <w:pStyle w:val="Sansinterligne"/>
        <w:tabs>
          <w:tab w:val="left" w:pos="6687"/>
        </w:tabs>
        <w:jc w:val="center"/>
        <w:rPr>
          <w:rFonts w:ascii="Monotype Corsiva" w:hAnsi="Monotype Corsiva"/>
          <w:b/>
          <w:sz w:val="28"/>
          <w:szCs w:val="28"/>
          <w:u w:val="single"/>
        </w:rPr>
      </w:pPr>
    </w:p>
    <w:p w:rsidR="00CF1E00" w:rsidRDefault="00CF1E00" w:rsidP="008667C2">
      <w:pPr>
        <w:pStyle w:val="Sansinterligne"/>
        <w:tabs>
          <w:tab w:val="left" w:pos="6687"/>
        </w:tabs>
        <w:jc w:val="center"/>
        <w:rPr>
          <w:rFonts w:ascii="Monotype Corsiva" w:hAnsi="Monotype Corsiva"/>
          <w:b/>
          <w:sz w:val="28"/>
          <w:szCs w:val="28"/>
          <w:u w:val="single"/>
        </w:rPr>
      </w:pPr>
    </w:p>
    <w:p w:rsidR="00CF1E00" w:rsidRDefault="00CF1E00" w:rsidP="008667C2">
      <w:pPr>
        <w:pStyle w:val="Sansinterligne"/>
        <w:tabs>
          <w:tab w:val="left" w:pos="6687"/>
        </w:tabs>
        <w:jc w:val="center"/>
        <w:rPr>
          <w:rFonts w:ascii="Monotype Corsiva" w:hAnsi="Monotype Corsiva"/>
          <w:b/>
          <w:sz w:val="28"/>
          <w:szCs w:val="28"/>
          <w:u w:val="single"/>
        </w:rPr>
      </w:pPr>
    </w:p>
    <w:p w:rsidR="00CF1E00" w:rsidRDefault="00CF1E00" w:rsidP="008667C2">
      <w:pPr>
        <w:pStyle w:val="Sansinterligne"/>
        <w:tabs>
          <w:tab w:val="left" w:pos="6687"/>
        </w:tabs>
        <w:jc w:val="center"/>
        <w:rPr>
          <w:rFonts w:ascii="Monotype Corsiva" w:hAnsi="Monotype Corsiva"/>
          <w:b/>
          <w:sz w:val="28"/>
          <w:szCs w:val="28"/>
          <w:u w:val="single"/>
        </w:rPr>
      </w:pPr>
    </w:p>
    <w:p w:rsidR="00CF1E00" w:rsidRDefault="00CF1E00" w:rsidP="008667C2">
      <w:pPr>
        <w:pStyle w:val="Sansinterligne"/>
        <w:tabs>
          <w:tab w:val="left" w:pos="6687"/>
        </w:tabs>
        <w:jc w:val="center"/>
        <w:rPr>
          <w:rFonts w:ascii="Monotype Corsiva" w:hAnsi="Monotype Corsiva"/>
          <w:b/>
          <w:sz w:val="28"/>
          <w:szCs w:val="28"/>
          <w:u w:val="single"/>
        </w:rPr>
      </w:pPr>
    </w:p>
    <w:p w:rsidR="00DC007A" w:rsidRPr="00A63E5C" w:rsidRDefault="008747F9" w:rsidP="008667C2">
      <w:pPr>
        <w:pStyle w:val="Sansinterligne"/>
        <w:tabs>
          <w:tab w:val="left" w:pos="6687"/>
        </w:tabs>
        <w:jc w:val="center"/>
        <w:rPr>
          <w:rFonts w:ascii="Times New Roman" w:hAnsi="Times New Roman" w:cs="Times New Roman"/>
          <w:b/>
          <w:sz w:val="28"/>
          <w:szCs w:val="28"/>
          <w:u w:val="single"/>
        </w:rPr>
      </w:pPr>
      <w:r>
        <w:rPr>
          <w:rFonts w:ascii="Monotype Corsiva" w:hAnsi="Monotype Corsiva"/>
          <w:b/>
          <w:sz w:val="28"/>
          <w:szCs w:val="28"/>
          <w:u w:val="single"/>
        </w:rPr>
        <w:t>Signification et sens de l’Avent</w:t>
      </w:r>
    </w:p>
    <w:p w:rsidR="00A63E5C" w:rsidRPr="00A63E5C" w:rsidRDefault="00A63E5C" w:rsidP="003C2E61">
      <w:pPr>
        <w:pStyle w:val="Sansinterligne"/>
        <w:tabs>
          <w:tab w:val="left" w:pos="6687"/>
        </w:tabs>
        <w:rPr>
          <w:rFonts w:ascii="Times New Roman" w:hAnsi="Times New Roman" w:cs="Times New Roman"/>
          <w:b/>
          <w:sz w:val="24"/>
          <w:szCs w:val="24"/>
          <w:u w:val="single"/>
        </w:rPr>
      </w:pPr>
    </w:p>
    <w:p w:rsidR="009C07CC" w:rsidRPr="000A4C0C" w:rsidRDefault="00B5612E" w:rsidP="003C2E61">
      <w:pPr>
        <w:pStyle w:val="Sansinterligne"/>
        <w:tabs>
          <w:tab w:val="left" w:pos="6687"/>
        </w:tabs>
        <w:jc w:val="both"/>
        <w:rPr>
          <w:rFonts w:ascii="Comic Sans MS" w:hAnsi="Comic Sans MS"/>
          <w:sz w:val="20"/>
          <w:szCs w:val="20"/>
        </w:rPr>
      </w:pPr>
      <w:r w:rsidRPr="000A4C0C">
        <w:rPr>
          <w:rFonts w:ascii="Comic Sans MS" w:hAnsi="Comic Sans MS"/>
          <w:sz w:val="20"/>
          <w:szCs w:val="20"/>
        </w:rPr>
        <w:t xml:space="preserve">L’avent </w:t>
      </w:r>
      <w:r w:rsidR="008747F9" w:rsidRPr="000A4C0C">
        <w:rPr>
          <w:rFonts w:ascii="Comic Sans MS" w:hAnsi="Comic Sans MS"/>
          <w:sz w:val="20"/>
          <w:szCs w:val="20"/>
        </w:rPr>
        <w:t>est la période où les fidèles se préparent intérieurement à célébrer Noël, événement décisif pour l’humanité, puisque Dieu s’est fait homme à travers l’Enfant Jésus</w:t>
      </w:r>
      <w:r w:rsidR="00092448" w:rsidRPr="000A4C0C">
        <w:rPr>
          <w:rFonts w:ascii="Comic Sans MS" w:hAnsi="Comic Sans MS"/>
          <w:sz w:val="20"/>
          <w:szCs w:val="20"/>
        </w:rPr>
        <w:t>. De sa naissance à sa mort sur la Croix, il a partagé en tout la conditi</w:t>
      </w:r>
      <w:r w:rsidR="00EA04E1" w:rsidRPr="000A4C0C">
        <w:rPr>
          <w:rFonts w:ascii="Comic Sans MS" w:hAnsi="Comic Sans MS"/>
          <w:sz w:val="20"/>
          <w:szCs w:val="20"/>
        </w:rPr>
        <w:t>on humaine, à l’exception du péc</w:t>
      </w:r>
      <w:r w:rsidR="00092448" w:rsidRPr="000A4C0C">
        <w:rPr>
          <w:rFonts w:ascii="Comic Sans MS" w:hAnsi="Comic Sans MS"/>
          <w:sz w:val="20"/>
          <w:szCs w:val="20"/>
        </w:rPr>
        <w:t>hé.</w:t>
      </w:r>
    </w:p>
    <w:p w:rsidR="00092448" w:rsidRPr="000A4C0C" w:rsidRDefault="00092448" w:rsidP="003C2E61">
      <w:pPr>
        <w:pStyle w:val="Sansinterligne"/>
        <w:tabs>
          <w:tab w:val="left" w:pos="6687"/>
        </w:tabs>
        <w:jc w:val="both"/>
        <w:rPr>
          <w:rFonts w:ascii="Comic Sans MS" w:hAnsi="Comic Sans MS"/>
          <w:sz w:val="20"/>
          <w:szCs w:val="20"/>
        </w:rPr>
      </w:pPr>
      <w:r w:rsidRPr="000A4C0C">
        <w:rPr>
          <w:rFonts w:ascii="Comic Sans MS" w:hAnsi="Comic Sans MS"/>
          <w:sz w:val="20"/>
          <w:szCs w:val="20"/>
        </w:rPr>
        <w:t>Chacun est appelé à la vigilance et au changement de vie. La parole des Prophètes est lue lors de chaque messe dominicale de l’Avent</w:t>
      </w:r>
      <w:r w:rsidR="00EA04E1" w:rsidRPr="000A4C0C">
        <w:rPr>
          <w:rFonts w:ascii="Comic Sans MS" w:hAnsi="Comic Sans MS"/>
          <w:sz w:val="20"/>
          <w:szCs w:val="20"/>
        </w:rPr>
        <w:t>. Elle redit la nécessité de la conversion et de la préparation du coeur, comme le rappellent également les autres lectures de la messe.</w:t>
      </w:r>
      <w:r w:rsidR="00564F01" w:rsidRPr="000A4C0C">
        <w:rPr>
          <w:rFonts w:ascii="Comic Sans MS" w:hAnsi="Comic Sans MS"/>
          <w:sz w:val="20"/>
          <w:szCs w:val="20"/>
        </w:rPr>
        <w:t xml:space="preserve"> L’Avent invite les chrétiens à découvrir ce que la venue de Jésus-Christ change dans leur vie pour mieux lui faire une place.</w:t>
      </w:r>
    </w:p>
    <w:p w:rsidR="00DD76F0" w:rsidRPr="000A4C0C" w:rsidRDefault="00DD76F0" w:rsidP="003C2E61">
      <w:pPr>
        <w:pStyle w:val="Sansinterligne"/>
        <w:tabs>
          <w:tab w:val="left" w:pos="6687"/>
        </w:tabs>
        <w:jc w:val="both"/>
        <w:rPr>
          <w:rFonts w:ascii="Comic Sans MS" w:hAnsi="Comic Sans MS"/>
          <w:sz w:val="20"/>
          <w:szCs w:val="20"/>
        </w:rPr>
      </w:pPr>
      <w:r w:rsidRPr="000A4C0C">
        <w:rPr>
          <w:rFonts w:ascii="Comic Sans MS" w:hAnsi="Comic Sans MS"/>
          <w:sz w:val="20"/>
          <w:szCs w:val="20"/>
        </w:rPr>
        <w:t>Le début de l’Avent marque aussi l’entrée dans une nouvelle année liturgique : celle-ci commence chaque année avec ce temps de préparation à Noël, pour s’achever une année plus tard à la même</w:t>
      </w:r>
    </w:p>
    <w:p w:rsidR="003F6CDD" w:rsidRPr="000A4C0C" w:rsidRDefault="009A750E" w:rsidP="003C2E61">
      <w:pPr>
        <w:pStyle w:val="Sansinterligne"/>
        <w:tabs>
          <w:tab w:val="left" w:pos="6687"/>
        </w:tabs>
        <w:jc w:val="both"/>
        <w:rPr>
          <w:rFonts w:ascii="Monotype Corsiva" w:hAnsi="Monotype Corsiva"/>
          <w:b/>
          <w:sz w:val="20"/>
          <w:szCs w:val="20"/>
        </w:rPr>
      </w:pPr>
      <w:r w:rsidRPr="000A4C0C">
        <w:rPr>
          <w:rFonts w:ascii="Comic Sans MS" w:hAnsi="Comic Sans MS"/>
          <w:sz w:val="20"/>
          <w:szCs w:val="20"/>
        </w:rPr>
        <w:t>p</w:t>
      </w:r>
      <w:r w:rsidR="00DD76F0" w:rsidRPr="000A4C0C">
        <w:rPr>
          <w:rFonts w:ascii="Comic Sans MS" w:hAnsi="Comic Sans MS"/>
          <w:sz w:val="20"/>
          <w:szCs w:val="20"/>
        </w:rPr>
        <w:t>ériode. L’ensemble du calendrier liturgique aide les fidèles à revivre les grands évènements de la vie et de l’enseignement du Christ, en particulier de sa naissance (Noël) à sa Résurrection (Pâques)</w:t>
      </w:r>
      <w:r w:rsidR="003F6CDD" w:rsidRPr="000A4C0C">
        <w:rPr>
          <w:rFonts w:ascii="Monotype Corsiva" w:hAnsi="Monotype Corsiva"/>
          <w:b/>
          <w:sz w:val="20"/>
          <w:szCs w:val="20"/>
        </w:rPr>
        <w:t xml:space="preserve"> </w:t>
      </w:r>
    </w:p>
    <w:p w:rsidR="000A4C0C" w:rsidRDefault="000A4C0C" w:rsidP="003C2E61">
      <w:pPr>
        <w:pStyle w:val="Sansinterligne"/>
        <w:tabs>
          <w:tab w:val="left" w:pos="6687"/>
        </w:tabs>
        <w:jc w:val="both"/>
        <w:rPr>
          <w:rFonts w:ascii="Monotype Corsiva" w:hAnsi="Monotype Corsiva"/>
          <w:b/>
        </w:rPr>
      </w:pPr>
    </w:p>
    <w:p w:rsidR="000A4C0C" w:rsidRPr="0055708E" w:rsidRDefault="002524C0" w:rsidP="000A4C0C">
      <w:pPr>
        <w:pStyle w:val="Sansinterligne"/>
        <w:tabs>
          <w:tab w:val="left" w:pos="6687"/>
        </w:tabs>
        <w:jc w:val="center"/>
        <w:rPr>
          <w:rFonts w:ascii="Monotype Corsiva" w:hAnsi="Monotype Corsiva"/>
          <w:b/>
          <w:sz w:val="28"/>
          <w:szCs w:val="28"/>
        </w:rPr>
      </w:pPr>
      <w:r>
        <w:rPr>
          <w:rFonts w:ascii="Monotype Corsiva" w:hAnsi="Monotype Corsiva"/>
          <w:b/>
          <w:sz w:val="28"/>
          <w:szCs w:val="28"/>
        </w:rPr>
        <w:t>La plus belle des crèches, c’est celle de notre cœur,</w:t>
      </w:r>
      <w:r w:rsidR="000A4C0C" w:rsidRPr="0055708E">
        <w:rPr>
          <w:rFonts w:ascii="Monotype Corsiva" w:hAnsi="Monotype Corsiva"/>
          <w:b/>
          <w:sz w:val="28"/>
          <w:szCs w:val="28"/>
        </w:rPr>
        <w:t xml:space="preserve"> celle de notre vie</w:t>
      </w:r>
    </w:p>
    <w:p w:rsidR="003F6CDD" w:rsidRDefault="003F6CDD" w:rsidP="003F6CDD">
      <w:pPr>
        <w:pStyle w:val="Sansinterligne"/>
        <w:tabs>
          <w:tab w:val="left" w:pos="6687"/>
        </w:tabs>
        <w:jc w:val="center"/>
        <w:rPr>
          <w:rFonts w:ascii="Monotype Corsiva" w:hAnsi="Monotype Corsiva"/>
          <w:b/>
          <w:sz w:val="28"/>
          <w:szCs w:val="28"/>
        </w:rPr>
      </w:pPr>
    </w:p>
    <w:p w:rsidR="003F6CDD" w:rsidRDefault="003F6CDD" w:rsidP="003C2E61">
      <w:pPr>
        <w:pStyle w:val="Sansinterligne"/>
        <w:tabs>
          <w:tab w:val="left" w:pos="6687"/>
        </w:tabs>
        <w:jc w:val="both"/>
        <w:rPr>
          <w:rFonts w:ascii="Monotype Corsiva" w:hAnsi="Monotype Corsiva"/>
          <w:b/>
          <w:sz w:val="28"/>
          <w:szCs w:val="28"/>
        </w:rPr>
      </w:pPr>
    </w:p>
    <w:p w:rsidR="00256B2B" w:rsidRDefault="003F6CDD" w:rsidP="009A750E">
      <w:pPr>
        <w:pStyle w:val="Sansinterligne"/>
        <w:tabs>
          <w:tab w:val="left" w:pos="6687"/>
        </w:tabs>
        <w:jc w:val="both"/>
        <w:rPr>
          <w:rFonts w:ascii="Comic Sans MS" w:hAnsi="Comic Sans MS"/>
          <w:sz w:val="20"/>
          <w:szCs w:val="20"/>
        </w:rPr>
      </w:pPr>
      <w:r>
        <w:rPr>
          <w:rFonts w:ascii="Monotype Corsiva" w:hAnsi="Monotype Corsiva"/>
          <w:b/>
          <w:sz w:val="28"/>
          <w:szCs w:val="28"/>
        </w:rPr>
        <w:t xml:space="preserve">              </w:t>
      </w:r>
    </w:p>
    <w:p w:rsidR="00256B2B" w:rsidRDefault="00256B2B" w:rsidP="003C2E61">
      <w:pPr>
        <w:pStyle w:val="Sansinterligne"/>
        <w:tabs>
          <w:tab w:val="left" w:pos="6687"/>
        </w:tabs>
        <w:jc w:val="both"/>
        <w:rPr>
          <w:rFonts w:ascii="Comic Sans MS" w:hAnsi="Comic Sans MS"/>
        </w:rPr>
      </w:pPr>
    </w:p>
    <w:p w:rsidR="00434EC2" w:rsidRDefault="00A92AF5" w:rsidP="003C2E61">
      <w:pPr>
        <w:pStyle w:val="Sansinterligne"/>
        <w:tabs>
          <w:tab w:val="left" w:pos="6687"/>
        </w:tabs>
        <w:jc w:val="center"/>
        <w:rPr>
          <w:rFonts w:ascii="Monotype Corsiva" w:hAnsi="Monotype Corsiva"/>
          <w:b/>
          <w:sz w:val="28"/>
          <w:szCs w:val="28"/>
        </w:rPr>
      </w:pPr>
      <w:r w:rsidRPr="00A92AF5">
        <w:rPr>
          <w:rFonts w:ascii="Monotype Corsiva" w:hAnsi="Monotype Corsiva"/>
          <w:b/>
          <w:noProof/>
          <w:sz w:val="36"/>
          <w:szCs w:val="36"/>
          <w:u w:val="single"/>
          <w:lang w:eastAsia="fr-FR"/>
        </w:rPr>
        <w:pict>
          <v:shape id="_x0000_s1034" type="#_x0000_t12" style="position:absolute;left:0;text-align:left;margin-left:417.05pt;margin-top:15.25pt;width:72.6pt;height:86.5pt;rotation:-500974fd;z-index:251665408" fillcolor="black">
            <v:fill r:id="rId7" o:title="Sphères" type="pattern"/>
          </v:shape>
        </w:pict>
      </w:r>
    </w:p>
    <w:p w:rsidR="008C130A" w:rsidRPr="00733061" w:rsidRDefault="00A92AF5" w:rsidP="008C130A">
      <w:pPr>
        <w:pStyle w:val="Sansinterligne"/>
        <w:tabs>
          <w:tab w:val="left" w:pos="6687"/>
        </w:tabs>
        <w:jc w:val="center"/>
        <w:rPr>
          <w:rFonts w:ascii="Comic Sans MS" w:hAnsi="Comic Sans MS"/>
        </w:rPr>
      </w:pPr>
      <w:r w:rsidRPr="00A92AF5">
        <w:rPr>
          <w:rFonts w:ascii="Monotype Corsiva" w:hAnsi="Monotype Corsiva"/>
          <w:b/>
          <w:noProof/>
          <w:sz w:val="36"/>
          <w:szCs w:val="36"/>
          <w:u w:val="single"/>
          <w:lang w:eastAsia="fr-FR"/>
        </w:rPr>
        <w:pict>
          <v:shape id="_x0000_s1051" type="#_x0000_t12" style="position:absolute;left:0;text-align:left;margin-left:-23.9pt;margin-top:2.95pt;width:48.85pt;height:59.1pt;z-index:251666432" fillcolor="black">
            <v:fill r:id="rId7" o:title="Sphères" type="pattern"/>
          </v:shape>
        </w:pict>
      </w:r>
      <w:r w:rsidR="008C130A" w:rsidRPr="008C130A">
        <w:rPr>
          <w:rFonts w:ascii="Monotype Corsiva" w:hAnsi="Monotype Corsiva"/>
          <w:b/>
          <w:sz w:val="28"/>
          <w:szCs w:val="28"/>
        </w:rPr>
        <w:t xml:space="preserve"> </w:t>
      </w:r>
      <w:r w:rsidR="008C130A" w:rsidRPr="008C130A">
        <w:rPr>
          <w:rFonts w:ascii="Comic Sans MS" w:hAnsi="Comic Sans MS"/>
        </w:rPr>
        <w:t xml:space="preserve"> </w:t>
      </w:r>
    </w:p>
    <w:p w:rsidR="00434EC2" w:rsidRDefault="00434EC2" w:rsidP="003C2E61">
      <w:pPr>
        <w:pStyle w:val="Sansinterligne"/>
        <w:tabs>
          <w:tab w:val="left" w:pos="6687"/>
        </w:tabs>
        <w:jc w:val="center"/>
        <w:rPr>
          <w:rFonts w:ascii="Monotype Corsiva" w:hAnsi="Monotype Corsiva"/>
          <w:b/>
          <w:sz w:val="28"/>
          <w:szCs w:val="28"/>
        </w:rPr>
      </w:pPr>
    </w:p>
    <w:p w:rsidR="00434EC2" w:rsidRDefault="00434EC2" w:rsidP="003C2E61">
      <w:pPr>
        <w:pStyle w:val="Sansinterligne"/>
        <w:tabs>
          <w:tab w:val="left" w:pos="6687"/>
        </w:tabs>
        <w:jc w:val="center"/>
        <w:rPr>
          <w:rFonts w:ascii="Monotype Corsiva" w:hAnsi="Monotype Corsiva"/>
          <w:b/>
          <w:sz w:val="28"/>
          <w:szCs w:val="28"/>
        </w:rPr>
      </w:pPr>
    </w:p>
    <w:p w:rsidR="00434EC2" w:rsidRDefault="00434EC2" w:rsidP="003C2E61">
      <w:pPr>
        <w:pStyle w:val="Sansinterligne"/>
        <w:tabs>
          <w:tab w:val="left" w:pos="6687"/>
        </w:tabs>
        <w:jc w:val="center"/>
        <w:rPr>
          <w:rFonts w:ascii="Monotype Corsiva" w:hAnsi="Monotype Corsiva"/>
          <w:b/>
          <w:sz w:val="28"/>
          <w:szCs w:val="28"/>
        </w:rPr>
      </w:pPr>
    </w:p>
    <w:p w:rsidR="00434EC2" w:rsidRDefault="00434EC2" w:rsidP="003C2E61">
      <w:pPr>
        <w:pStyle w:val="Sansinterligne"/>
        <w:tabs>
          <w:tab w:val="left" w:pos="6687"/>
        </w:tabs>
        <w:jc w:val="center"/>
        <w:rPr>
          <w:rFonts w:ascii="Monotype Corsiva" w:hAnsi="Monotype Corsiva"/>
          <w:b/>
          <w:sz w:val="28"/>
          <w:szCs w:val="28"/>
        </w:rPr>
      </w:pPr>
    </w:p>
    <w:p w:rsidR="00434EC2" w:rsidRDefault="00434EC2" w:rsidP="003C2E61">
      <w:pPr>
        <w:pStyle w:val="Sansinterligne"/>
        <w:tabs>
          <w:tab w:val="left" w:pos="6687"/>
        </w:tabs>
        <w:jc w:val="center"/>
        <w:rPr>
          <w:rFonts w:ascii="Monotype Corsiva" w:hAnsi="Monotype Corsiva"/>
          <w:b/>
          <w:sz w:val="28"/>
          <w:szCs w:val="28"/>
        </w:rPr>
      </w:pPr>
    </w:p>
    <w:p w:rsidR="00434EC2" w:rsidRDefault="00434EC2" w:rsidP="003C2E61">
      <w:pPr>
        <w:pStyle w:val="Sansinterligne"/>
        <w:tabs>
          <w:tab w:val="left" w:pos="6687"/>
        </w:tabs>
        <w:jc w:val="center"/>
        <w:rPr>
          <w:rFonts w:ascii="Monotype Corsiva" w:hAnsi="Monotype Corsiva"/>
          <w:b/>
          <w:sz w:val="28"/>
          <w:szCs w:val="28"/>
        </w:rPr>
      </w:pPr>
    </w:p>
    <w:p w:rsidR="002177AB" w:rsidRPr="002177AB" w:rsidRDefault="002177AB" w:rsidP="009A750E">
      <w:pPr>
        <w:pStyle w:val="Sansinterligne"/>
        <w:tabs>
          <w:tab w:val="left" w:pos="6687"/>
        </w:tabs>
        <w:rPr>
          <w:rFonts w:ascii="Monotype Corsiva" w:hAnsi="Monotype Corsiva"/>
          <w:b/>
          <w:sz w:val="28"/>
          <w:szCs w:val="28"/>
        </w:rPr>
      </w:pPr>
    </w:p>
    <w:p w:rsidR="009C07CC" w:rsidRPr="00733061" w:rsidRDefault="009C07CC" w:rsidP="002177AB">
      <w:pPr>
        <w:pStyle w:val="Sansinterligne"/>
        <w:tabs>
          <w:tab w:val="left" w:pos="6687"/>
        </w:tabs>
        <w:jc w:val="center"/>
        <w:rPr>
          <w:rFonts w:ascii="Comic Sans MS" w:hAnsi="Comic Sans MS"/>
        </w:rPr>
      </w:pPr>
    </w:p>
    <w:sectPr w:rsidR="009C07CC" w:rsidRPr="00733061" w:rsidSect="00C42C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422" w:rsidRDefault="005F3422" w:rsidP="00BF53EB">
      <w:pPr>
        <w:spacing w:after="0" w:line="240" w:lineRule="auto"/>
      </w:pPr>
      <w:r>
        <w:separator/>
      </w:r>
    </w:p>
  </w:endnote>
  <w:endnote w:type="continuationSeparator" w:id="1">
    <w:p w:rsidR="005F3422" w:rsidRDefault="005F3422" w:rsidP="00BF5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9F" w:rsidRDefault="0006559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9F" w:rsidRDefault="0006559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9F" w:rsidRDefault="000655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422" w:rsidRDefault="005F3422" w:rsidP="00BF53EB">
      <w:pPr>
        <w:spacing w:after="0" w:line="240" w:lineRule="auto"/>
      </w:pPr>
      <w:r>
        <w:separator/>
      </w:r>
    </w:p>
  </w:footnote>
  <w:footnote w:type="continuationSeparator" w:id="1">
    <w:p w:rsidR="005F3422" w:rsidRDefault="005F3422" w:rsidP="00BF5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9F" w:rsidRDefault="0006559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9F" w:rsidRDefault="0006559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9F" w:rsidRDefault="0006559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148482">
      <o:colormenu v:ext="edit" fillcolor="none"/>
    </o:shapedefaults>
  </w:hdrShapeDefaults>
  <w:footnotePr>
    <w:footnote w:id="0"/>
    <w:footnote w:id="1"/>
  </w:footnotePr>
  <w:endnotePr>
    <w:endnote w:id="0"/>
    <w:endnote w:id="1"/>
  </w:endnotePr>
  <w:compat/>
  <w:rsids>
    <w:rsidRoot w:val="009F2DFB"/>
    <w:rsid w:val="00021000"/>
    <w:rsid w:val="000212E2"/>
    <w:rsid w:val="00025CFD"/>
    <w:rsid w:val="0003549B"/>
    <w:rsid w:val="0005421E"/>
    <w:rsid w:val="0006559F"/>
    <w:rsid w:val="000807A0"/>
    <w:rsid w:val="00087C39"/>
    <w:rsid w:val="00092448"/>
    <w:rsid w:val="000A4C0C"/>
    <w:rsid w:val="000E7849"/>
    <w:rsid w:val="000F05EF"/>
    <w:rsid w:val="00111C75"/>
    <w:rsid w:val="00162A0B"/>
    <w:rsid w:val="001A6044"/>
    <w:rsid w:val="001A6BEA"/>
    <w:rsid w:val="001A6DF0"/>
    <w:rsid w:val="001E435E"/>
    <w:rsid w:val="001E73BE"/>
    <w:rsid w:val="001F4DDF"/>
    <w:rsid w:val="001F7CF9"/>
    <w:rsid w:val="00206C0A"/>
    <w:rsid w:val="002119E7"/>
    <w:rsid w:val="002177AB"/>
    <w:rsid w:val="00226EB2"/>
    <w:rsid w:val="002304B7"/>
    <w:rsid w:val="002444C0"/>
    <w:rsid w:val="0024516B"/>
    <w:rsid w:val="002524C0"/>
    <w:rsid w:val="00255978"/>
    <w:rsid w:val="00256B2B"/>
    <w:rsid w:val="00261B48"/>
    <w:rsid w:val="00271EEA"/>
    <w:rsid w:val="002748BB"/>
    <w:rsid w:val="0028332F"/>
    <w:rsid w:val="00286D37"/>
    <w:rsid w:val="00290035"/>
    <w:rsid w:val="002A456F"/>
    <w:rsid w:val="002E1EF3"/>
    <w:rsid w:val="002F730E"/>
    <w:rsid w:val="00303412"/>
    <w:rsid w:val="00345195"/>
    <w:rsid w:val="003548AA"/>
    <w:rsid w:val="003666A0"/>
    <w:rsid w:val="00385686"/>
    <w:rsid w:val="003B2CF1"/>
    <w:rsid w:val="003C2E61"/>
    <w:rsid w:val="003D2A25"/>
    <w:rsid w:val="003F130E"/>
    <w:rsid w:val="003F2C60"/>
    <w:rsid w:val="003F6CDD"/>
    <w:rsid w:val="003F7004"/>
    <w:rsid w:val="00412B48"/>
    <w:rsid w:val="004235B0"/>
    <w:rsid w:val="00425498"/>
    <w:rsid w:val="00432FB4"/>
    <w:rsid w:val="00434EC2"/>
    <w:rsid w:val="00467A36"/>
    <w:rsid w:val="00486BE8"/>
    <w:rsid w:val="004877F3"/>
    <w:rsid w:val="00494EB2"/>
    <w:rsid w:val="004E14F9"/>
    <w:rsid w:val="004E7A0D"/>
    <w:rsid w:val="00517B83"/>
    <w:rsid w:val="00522A7D"/>
    <w:rsid w:val="00534525"/>
    <w:rsid w:val="00547C73"/>
    <w:rsid w:val="0055708E"/>
    <w:rsid w:val="00564F01"/>
    <w:rsid w:val="00577349"/>
    <w:rsid w:val="005841D2"/>
    <w:rsid w:val="005841FF"/>
    <w:rsid w:val="005979C0"/>
    <w:rsid w:val="005A0245"/>
    <w:rsid w:val="005F3422"/>
    <w:rsid w:val="005F4F3E"/>
    <w:rsid w:val="005F54E4"/>
    <w:rsid w:val="00614B65"/>
    <w:rsid w:val="00631614"/>
    <w:rsid w:val="00650578"/>
    <w:rsid w:val="0065477A"/>
    <w:rsid w:val="0065738D"/>
    <w:rsid w:val="00677FC2"/>
    <w:rsid w:val="00681088"/>
    <w:rsid w:val="00681A7A"/>
    <w:rsid w:val="006D1FEC"/>
    <w:rsid w:val="006F3518"/>
    <w:rsid w:val="006F49A3"/>
    <w:rsid w:val="0071407D"/>
    <w:rsid w:val="00733061"/>
    <w:rsid w:val="007B7A46"/>
    <w:rsid w:val="007C6DAB"/>
    <w:rsid w:val="00802243"/>
    <w:rsid w:val="0082196D"/>
    <w:rsid w:val="00827F75"/>
    <w:rsid w:val="00830A76"/>
    <w:rsid w:val="00844542"/>
    <w:rsid w:val="008647CB"/>
    <w:rsid w:val="00865645"/>
    <w:rsid w:val="008667C2"/>
    <w:rsid w:val="00872442"/>
    <w:rsid w:val="008747F9"/>
    <w:rsid w:val="00874E0A"/>
    <w:rsid w:val="008853B5"/>
    <w:rsid w:val="008C130A"/>
    <w:rsid w:val="008C499D"/>
    <w:rsid w:val="008C4F6B"/>
    <w:rsid w:val="008D2AA6"/>
    <w:rsid w:val="008E6691"/>
    <w:rsid w:val="009074B1"/>
    <w:rsid w:val="0090767F"/>
    <w:rsid w:val="009214C2"/>
    <w:rsid w:val="00933E77"/>
    <w:rsid w:val="00947296"/>
    <w:rsid w:val="009501FB"/>
    <w:rsid w:val="00953798"/>
    <w:rsid w:val="009676C2"/>
    <w:rsid w:val="00974F31"/>
    <w:rsid w:val="00985DAE"/>
    <w:rsid w:val="009A6AB5"/>
    <w:rsid w:val="009A750E"/>
    <w:rsid w:val="009C07CC"/>
    <w:rsid w:val="009F2DFB"/>
    <w:rsid w:val="00A22AE4"/>
    <w:rsid w:val="00A22E8C"/>
    <w:rsid w:val="00A275D9"/>
    <w:rsid w:val="00A31BCC"/>
    <w:rsid w:val="00A63E5C"/>
    <w:rsid w:val="00A86187"/>
    <w:rsid w:val="00A90663"/>
    <w:rsid w:val="00A92AF5"/>
    <w:rsid w:val="00A92FE9"/>
    <w:rsid w:val="00A93377"/>
    <w:rsid w:val="00AB4F81"/>
    <w:rsid w:val="00AC3DCB"/>
    <w:rsid w:val="00AC425C"/>
    <w:rsid w:val="00AC4814"/>
    <w:rsid w:val="00AE0563"/>
    <w:rsid w:val="00AE2E79"/>
    <w:rsid w:val="00AE3C88"/>
    <w:rsid w:val="00B11295"/>
    <w:rsid w:val="00B12BE0"/>
    <w:rsid w:val="00B31C5C"/>
    <w:rsid w:val="00B517E1"/>
    <w:rsid w:val="00B5612E"/>
    <w:rsid w:val="00B6362C"/>
    <w:rsid w:val="00B6631D"/>
    <w:rsid w:val="00B81D04"/>
    <w:rsid w:val="00B96D2F"/>
    <w:rsid w:val="00BA109B"/>
    <w:rsid w:val="00BA7B3A"/>
    <w:rsid w:val="00BB15A3"/>
    <w:rsid w:val="00BF53EB"/>
    <w:rsid w:val="00C24FB6"/>
    <w:rsid w:val="00C27932"/>
    <w:rsid w:val="00C377EF"/>
    <w:rsid w:val="00C42C53"/>
    <w:rsid w:val="00C52CCC"/>
    <w:rsid w:val="00C54E54"/>
    <w:rsid w:val="00C657DC"/>
    <w:rsid w:val="00C94452"/>
    <w:rsid w:val="00CC15FD"/>
    <w:rsid w:val="00CC36D1"/>
    <w:rsid w:val="00CC4CB9"/>
    <w:rsid w:val="00CD4990"/>
    <w:rsid w:val="00CF1E00"/>
    <w:rsid w:val="00D00A3E"/>
    <w:rsid w:val="00D44C54"/>
    <w:rsid w:val="00D63A77"/>
    <w:rsid w:val="00D71B00"/>
    <w:rsid w:val="00D9672A"/>
    <w:rsid w:val="00DC007A"/>
    <w:rsid w:val="00DD5CC9"/>
    <w:rsid w:val="00DD76F0"/>
    <w:rsid w:val="00E05C8C"/>
    <w:rsid w:val="00E115B0"/>
    <w:rsid w:val="00E12818"/>
    <w:rsid w:val="00E13B4D"/>
    <w:rsid w:val="00E314E3"/>
    <w:rsid w:val="00E45A38"/>
    <w:rsid w:val="00E45CA2"/>
    <w:rsid w:val="00E6165F"/>
    <w:rsid w:val="00E64B12"/>
    <w:rsid w:val="00E6785C"/>
    <w:rsid w:val="00E920C5"/>
    <w:rsid w:val="00EA04E1"/>
    <w:rsid w:val="00EA0D57"/>
    <w:rsid w:val="00EB7983"/>
    <w:rsid w:val="00EC3CEC"/>
    <w:rsid w:val="00F26430"/>
    <w:rsid w:val="00F34A62"/>
    <w:rsid w:val="00F42226"/>
    <w:rsid w:val="00F507CF"/>
    <w:rsid w:val="00F73B56"/>
    <w:rsid w:val="00FA5408"/>
    <w:rsid w:val="00FE1AAB"/>
    <w:rsid w:val="00FE40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848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61B48"/>
    <w:pPr>
      <w:spacing w:after="0" w:line="240" w:lineRule="auto"/>
    </w:pPr>
  </w:style>
  <w:style w:type="paragraph" w:styleId="Textedebulles">
    <w:name w:val="Balloon Text"/>
    <w:basedOn w:val="Normal"/>
    <w:link w:val="TextedebullesCar"/>
    <w:uiPriority w:val="99"/>
    <w:semiHidden/>
    <w:unhideWhenUsed/>
    <w:rsid w:val="00BF5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3EB"/>
    <w:rPr>
      <w:rFonts w:ascii="Tahoma" w:hAnsi="Tahoma" w:cs="Tahoma"/>
      <w:sz w:val="16"/>
      <w:szCs w:val="16"/>
    </w:rPr>
  </w:style>
  <w:style w:type="paragraph" w:styleId="En-tte">
    <w:name w:val="header"/>
    <w:basedOn w:val="Normal"/>
    <w:link w:val="En-tteCar"/>
    <w:uiPriority w:val="99"/>
    <w:semiHidden/>
    <w:unhideWhenUsed/>
    <w:rsid w:val="00BF53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53EB"/>
  </w:style>
  <w:style w:type="paragraph" w:styleId="Pieddepage">
    <w:name w:val="footer"/>
    <w:basedOn w:val="Normal"/>
    <w:link w:val="PieddepageCar"/>
    <w:uiPriority w:val="99"/>
    <w:semiHidden/>
    <w:unhideWhenUsed/>
    <w:rsid w:val="00BF53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F53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2A147-DB58-4048-96E7-2742A32C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user-kompa@outlook.fr</cp:lastModifiedBy>
  <cp:revision>20</cp:revision>
  <cp:lastPrinted>2023-12-01T12:39:00Z</cp:lastPrinted>
  <dcterms:created xsi:type="dcterms:W3CDTF">2023-11-25T15:44:00Z</dcterms:created>
  <dcterms:modified xsi:type="dcterms:W3CDTF">2023-12-01T12:46:00Z</dcterms:modified>
</cp:coreProperties>
</file>